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7A12" w14:textId="406D4125" w:rsidR="008B128E" w:rsidRDefault="00927119" w:rsidP="008B128E">
      <w:pPr>
        <w:spacing w:after="160" w:line="254" w:lineRule="auto"/>
        <w:rPr>
          <w:color w:val="000000"/>
        </w:rPr>
      </w:pPr>
      <w:r w:rsidRPr="00927119">
        <w:rPr>
          <w:color w:val="000000"/>
        </w:rPr>
        <w:t>For your organisation please provide the following details around the number of pharmacists employed, their ethnicity and grading as per employment on 30.4.2022.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053"/>
        <w:gridCol w:w="2053"/>
        <w:gridCol w:w="2053"/>
        <w:gridCol w:w="1555"/>
      </w:tblGrid>
      <w:tr w:rsidR="008B128E" w14:paraId="7AF91671" w14:textId="77777777" w:rsidTr="008B128E">
        <w:trPr>
          <w:trHeight w:val="86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E62B" w14:textId="77777777" w:rsidR="008B128E" w:rsidRDefault="008B128E">
            <w:r>
              <w:t>Pharmacist Band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389" w14:textId="77777777" w:rsidR="008B128E" w:rsidRDefault="008B128E">
            <w:r>
              <w:t>White (ethnicity) pharmacists in post (WTE</w:t>
            </w:r>
            <w:r>
              <w:rPr>
                <w:rFonts w:asciiTheme="minorHAnsi" w:hAnsiTheme="minorHAnsi"/>
                <w:vertAlign w:val="superscript"/>
              </w:rPr>
              <w:sym w:font="Symbol" w:char="F02A"/>
            </w:r>
            <w:r>
              <w:t>)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888" w14:textId="77777777" w:rsidR="008B128E" w:rsidRDefault="008B128E">
            <w:r>
              <w:t>Other (ethnicity) pharmacists in post (WTE</w:t>
            </w:r>
            <w:r>
              <w:rPr>
                <w:rFonts w:asciiTheme="minorHAnsi" w:hAnsiTheme="minorHAnsi"/>
                <w:vertAlign w:val="superscript"/>
              </w:rPr>
              <w:sym w:font="Symbol" w:char="F02A"/>
            </w:r>
            <w:r>
              <w:t>)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A7A" w14:textId="77777777" w:rsidR="008B128E" w:rsidRDefault="008B128E">
            <w:r>
              <w:t>Vacant posts (WTE</w:t>
            </w:r>
            <w:r>
              <w:rPr>
                <w:rFonts w:asciiTheme="minorHAnsi" w:hAnsiTheme="minorHAnsi"/>
                <w:vertAlign w:val="superscript"/>
              </w:rPr>
              <w:sym w:font="Symbol" w:char="F02A"/>
            </w:r>
            <w:r>
              <w:t>)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B177" w14:textId="77777777" w:rsidR="008B128E" w:rsidRDefault="008B128E">
            <w:r>
              <w:t>Total pharmacist staff base – Including vacancies (WTE</w:t>
            </w:r>
            <w:r>
              <w:rPr>
                <w:rFonts w:asciiTheme="minorHAnsi" w:hAnsiTheme="minorHAnsi"/>
                <w:vertAlign w:val="superscript"/>
              </w:rPr>
              <w:sym w:font="Symbol" w:char="F02A"/>
            </w:r>
            <w:r>
              <w:t>) </w:t>
            </w:r>
          </w:p>
        </w:tc>
      </w:tr>
      <w:tr w:rsidR="008B128E" w14:paraId="12162B1D" w14:textId="77777777" w:rsidTr="008B128E">
        <w:trPr>
          <w:trHeight w:val="2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E2B0" w14:textId="77777777" w:rsidR="008B128E" w:rsidRDefault="008B128E">
            <w:r>
              <w:t>Band 5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5AAC" w14:textId="302352EE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3F11" w14:textId="56315232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4D0F" w14:textId="3D2B2AEC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925" w14:textId="3C1A62A5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8B128E" w14:paraId="0556D93B" w14:textId="77777777" w:rsidTr="008B128E">
        <w:trPr>
          <w:trHeight w:val="27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B3A0" w14:textId="77777777" w:rsidR="008B128E" w:rsidRDefault="008B128E">
            <w:r>
              <w:t>Band 6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F4E4" w14:textId="6D2D39E6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9ABB" w14:textId="4E7EAFDB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D1D9" w14:textId="0DCD4D41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A7A" w14:textId="5DD47CB9" w:rsidR="008B128E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3C8EA7BF" w14:textId="77777777" w:rsidTr="008B128E">
        <w:trPr>
          <w:trHeight w:val="2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54AB" w14:textId="77777777" w:rsidR="00570688" w:rsidRDefault="00570688" w:rsidP="00570688">
            <w:r>
              <w:t>Band 7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2B7" w14:textId="30C71622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D437" w14:textId="60A8D703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24BD" w14:textId="484D84ED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992" w14:textId="7966DB98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4F0F4570" w14:textId="77777777" w:rsidTr="008B128E">
        <w:trPr>
          <w:trHeight w:val="27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1ED5" w14:textId="77777777" w:rsidR="00570688" w:rsidRDefault="00570688" w:rsidP="00570688">
            <w:r>
              <w:t>Band 8A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A00E" w14:textId="2FD07353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84A" w14:textId="6AE5011B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B223" w14:textId="6E684D5C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A57C" w14:textId="326CB9A2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5F8DDEF7" w14:textId="77777777" w:rsidTr="008B128E">
        <w:trPr>
          <w:trHeight w:val="2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6CB" w14:textId="77777777" w:rsidR="00570688" w:rsidRDefault="00570688" w:rsidP="00570688">
            <w:r>
              <w:t>Band 8B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69B4" w14:textId="5879BB5F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B76" w14:textId="511607F9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2C4" w14:textId="553CBAD7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C2F" w14:textId="15D8ACB7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18E29B15" w14:textId="77777777" w:rsidTr="008B128E">
        <w:trPr>
          <w:trHeight w:val="27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60A" w14:textId="77777777" w:rsidR="00570688" w:rsidRDefault="00570688" w:rsidP="00570688">
            <w:r>
              <w:t>Band 8C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2571" w14:textId="1AD1FDDA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AE7" w14:textId="0504432E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425" w14:textId="0F91EAEB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3A11" w14:textId="6BEDFD7B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6FDD8BD3" w14:textId="77777777" w:rsidTr="008B128E">
        <w:trPr>
          <w:trHeight w:val="2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6AD" w14:textId="77777777" w:rsidR="00570688" w:rsidRDefault="00570688" w:rsidP="00570688">
            <w:r>
              <w:t>Band 8D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30B7" w14:textId="5FBB9B21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BC76" w14:textId="3B3B1BBA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EEDC" w14:textId="65A38722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284B" w14:textId="4D841804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4EF36C88" w14:textId="77777777" w:rsidTr="008B128E">
        <w:trPr>
          <w:trHeight w:val="2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21E7" w14:textId="77777777" w:rsidR="00570688" w:rsidRDefault="00570688" w:rsidP="00570688">
            <w:r>
              <w:t>Band 9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6553" w14:textId="55CCE7DF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2CB" w14:textId="30E84954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3DB7" w14:textId="5A51E3E5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99F" w14:textId="12A0B3DE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7F278CD8" w14:textId="77777777" w:rsidTr="008B128E">
        <w:trPr>
          <w:trHeight w:val="56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A17" w14:textId="77777777" w:rsidR="00570688" w:rsidRDefault="00570688" w:rsidP="00570688">
            <w:r>
              <w:t>Very Senior Manager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B8A5" w14:textId="0B920A26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82F" w14:textId="7C9BFFC9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F88" w14:textId="07B0B3C4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FA27" w14:textId="20ED0F7E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1A8B1EAB" w14:textId="77777777" w:rsidTr="008B128E">
        <w:trPr>
          <w:trHeight w:val="2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534324" w14:textId="77777777" w:rsidR="00570688" w:rsidRDefault="00570688" w:rsidP="00570688">
            <w: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437B8B" w14:textId="77777777" w:rsidR="00570688" w:rsidRDefault="00570688" w:rsidP="00570688">
            <w: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E75791" w14:textId="77777777" w:rsidR="00570688" w:rsidRDefault="00570688" w:rsidP="00570688">
            <w: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727E0" w14:textId="77777777" w:rsidR="00570688" w:rsidRDefault="00570688" w:rsidP="00570688">
            <w: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179D1" w14:textId="77777777" w:rsidR="00570688" w:rsidRDefault="00570688" w:rsidP="00570688">
            <w:r>
              <w:t> </w:t>
            </w:r>
          </w:p>
        </w:tc>
      </w:tr>
      <w:tr w:rsidR="00570688" w14:paraId="0D977711" w14:textId="77777777" w:rsidTr="008B128E">
        <w:trPr>
          <w:trHeight w:val="5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547E" w14:textId="77777777" w:rsidR="00570688" w:rsidRDefault="00570688" w:rsidP="00570688">
            <w:r>
              <w:t>Grand Total (WTE</w:t>
            </w:r>
            <w:r>
              <w:rPr>
                <w:rFonts w:asciiTheme="minorHAnsi" w:hAnsiTheme="minorHAnsi"/>
                <w:vertAlign w:val="superscript"/>
              </w:rPr>
              <w:sym w:font="Symbol" w:char="F02A"/>
            </w:r>
            <w:r>
              <w:t>)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5D4" w14:textId="08659BB2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39C0" w14:textId="3D12BC8D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C61" w14:textId="12D8529B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914" w14:textId="0FE5AE92" w:rsidR="00570688" w:rsidRPr="00570688" w:rsidRDefault="00570688" w:rsidP="00570688">
            <w:pPr>
              <w:jc w:val="center"/>
              <w:rPr>
                <w:color w:val="548DD4" w:themeColor="text2" w:themeTint="99"/>
              </w:rPr>
            </w:pPr>
            <w:r w:rsidRPr="00570688">
              <w:rPr>
                <w:color w:val="548DD4" w:themeColor="text2" w:themeTint="99"/>
              </w:rPr>
              <w:t>*</w:t>
            </w:r>
          </w:p>
        </w:tc>
      </w:tr>
      <w:tr w:rsidR="00570688" w14:paraId="490C6E04" w14:textId="77777777" w:rsidTr="008B128E">
        <w:trPr>
          <w:trHeight w:val="27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6BF6FA4" w14:textId="77777777" w:rsidR="00570688" w:rsidRDefault="00570688" w:rsidP="00570688">
            <w: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92A9D59" w14:textId="77777777" w:rsidR="00570688" w:rsidRDefault="00570688" w:rsidP="00570688">
            <w: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2E35711" w14:textId="77777777" w:rsidR="00570688" w:rsidRDefault="00570688" w:rsidP="00570688">
            <w: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6900B35" w14:textId="77777777" w:rsidR="00570688" w:rsidRDefault="00570688" w:rsidP="00570688">
            <w: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0AB69D" w14:textId="77777777" w:rsidR="00570688" w:rsidRDefault="00570688" w:rsidP="00570688">
            <w:r>
              <w:t> </w:t>
            </w:r>
          </w:p>
        </w:tc>
      </w:tr>
      <w:tr w:rsidR="00570688" w14:paraId="078C795A" w14:textId="77777777" w:rsidTr="008B128E">
        <w:trPr>
          <w:trHeight w:val="58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6624" w14:textId="77777777" w:rsidR="00570688" w:rsidRDefault="00570688" w:rsidP="00570688">
            <w:r>
              <w:rPr>
                <w:rFonts w:asciiTheme="minorHAnsi" w:hAnsiTheme="minorHAnsi"/>
                <w:color w:val="FF0000"/>
                <w:vertAlign w:val="superscript"/>
              </w:rPr>
              <w:sym w:font="Symbol" w:char="F02A"/>
            </w:r>
            <w:r>
              <w:rPr>
                <w:color w:val="FF0000"/>
              </w:rPr>
              <w:t>WTE – Whole time equivalent </w:t>
            </w:r>
          </w:p>
        </w:tc>
      </w:tr>
    </w:tbl>
    <w:p w14:paraId="3318385B" w14:textId="77777777" w:rsidR="008B128E" w:rsidRDefault="008B128E" w:rsidP="008B128E">
      <w:pPr>
        <w:spacing w:after="160" w:line="254" w:lineRule="auto"/>
        <w:rPr>
          <w:color w:val="000000"/>
        </w:rPr>
      </w:pPr>
      <w:r>
        <w:rPr>
          <w:color w:val="000000"/>
        </w:rPr>
        <w:t> </w:t>
      </w:r>
    </w:p>
    <w:p w14:paraId="7383ACE8" w14:textId="14CE0A42" w:rsidR="000775F8" w:rsidRPr="00570688" w:rsidRDefault="00570688">
      <w:pPr>
        <w:rPr>
          <w:color w:val="548DD4" w:themeColor="text2" w:themeTint="99"/>
        </w:rPr>
      </w:pPr>
      <w:r w:rsidRPr="00570688">
        <w:rPr>
          <w:color w:val="548DD4" w:themeColor="text2" w:themeTint="99"/>
        </w:rPr>
        <w:t xml:space="preserve">* </w:t>
      </w:r>
      <w:r w:rsidRPr="00570688">
        <w:rPr>
          <w:color w:val="548DD4" w:themeColor="text2" w:themeTint="99"/>
        </w:rPr>
        <w:t xml:space="preserve">I can confirm in accordance with Section 1 of the Freedom of Information Act 2000 (FOIA) that we do not hold this information. However, Section 16 of the FOIA places a duty on us to provide help and assistance where possible and I </w:t>
      </w:r>
      <w:r w:rsidRPr="00570688">
        <w:rPr>
          <w:color w:val="548DD4" w:themeColor="text2" w:themeTint="99"/>
        </w:rPr>
        <w:t>can</w:t>
      </w:r>
      <w:r w:rsidRPr="00570688">
        <w:rPr>
          <w:color w:val="548DD4" w:themeColor="text2" w:themeTint="99"/>
        </w:rPr>
        <w:t xml:space="preserve"> advise you that:</w:t>
      </w:r>
      <w:r w:rsidRPr="00570688">
        <w:rPr>
          <w:color w:val="548DD4" w:themeColor="text2" w:themeTint="99"/>
        </w:rPr>
        <w:t xml:space="preserve"> The </w:t>
      </w:r>
      <w:r w:rsidRPr="00570688">
        <w:rPr>
          <w:color w:val="548DD4" w:themeColor="text2" w:themeTint="99"/>
        </w:rPr>
        <w:t>Walton</w:t>
      </w:r>
      <w:r w:rsidRPr="00570688">
        <w:rPr>
          <w:color w:val="548DD4" w:themeColor="text2" w:themeTint="99"/>
        </w:rPr>
        <w:t xml:space="preserve"> Centre NHS Foundation Trust</w:t>
      </w:r>
      <w:r w:rsidRPr="00570688">
        <w:rPr>
          <w:color w:val="548DD4" w:themeColor="text2" w:themeTint="99"/>
        </w:rPr>
        <w:t xml:space="preserve"> does not employ any pharmacists directly. Pharmacy services are provided by Liverpool University Hospitals NHS Foundation Trust under a service level agreement. Details of pharmacy staffing would have to sought from that Trust.</w:t>
      </w:r>
    </w:p>
    <w:sectPr w:rsidR="000775F8" w:rsidRPr="0057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8E"/>
    <w:rsid w:val="005425B9"/>
    <w:rsid w:val="00570688"/>
    <w:rsid w:val="00880915"/>
    <w:rsid w:val="008B128E"/>
    <w:rsid w:val="009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0F62"/>
  <w15:chartTrackingRefBased/>
  <w15:docId w15:val="{1FD95984-B1E3-4F2B-925A-48F869B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8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WCFT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3</cp:revision>
  <dcterms:created xsi:type="dcterms:W3CDTF">2022-05-20T08:35:00Z</dcterms:created>
  <dcterms:modified xsi:type="dcterms:W3CDTF">2022-05-23T10:03:00Z</dcterms:modified>
</cp:coreProperties>
</file>